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中心实验室改造及更衣室内墙维修的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中心实验室改造及更衣室内墙维修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盐城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金班建筑集团公司</w:t>
      </w:r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以最低价44000.00元中标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2022年08月19日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32724E07"/>
    <w:rsid w:val="36294E56"/>
    <w:rsid w:val="3B053350"/>
    <w:rsid w:val="3EEB2705"/>
    <w:rsid w:val="4C3A6FCD"/>
    <w:rsid w:val="5D794892"/>
    <w:rsid w:val="677B36C8"/>
    <w:rsid w:val="68011B29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2022-08-19T15:19:48Z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EBC347678E5C445BB69605F8377A3A54</vt:lpwstr>
  </property>
</Properties>
</file>